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A85" w:rsidRPr="00531A85" w:rsidRDefault="00531A85" w:rsidP="00531A85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ПРОЕКТ</w:t>
      </w:r>
    </w:p>
    <w:p w:rsidR="00531A85" w:rsidRPr="00531A85" w:rsidRDefault="00531A85" w:rsidP="00531A8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inline distT="0" distB="0" distL="0" distR="0" wp14:anchorId="74AA04A9" wp14:editId="3981B2FE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A85" w:rsidRPr="00531A85" w:rsidRDefault="00531A85" w:rsidP="00531A8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БУЧАНСЬКА  МІСЬКА  РАДА</w:t>
      </w:r>
    </w:p>
    <w:p w:rsidR="00531A85" w:rsidRPr="00531A85" w:rsidRDefault="00531A85" w:rsidP="00531A8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eastAsiaTheme="minorEastAsia" w:hAnsi="Times New Roman" w:cs="Times New Roman"/>
          <w:b/>
          <w:bCs/>
          <w:sz w:val="24"/>
          <w:szCs w:val="24"/>
          <w:lang w:val="uk-UA"/>
        </w:rPr>
        <w:t xml:space="preserve">ТРИДЦЯТЬ  _____  </w:t>
      </w:r>
      <w:r w:rsidRPr="00531A85"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  <w:t>СЕСІЯ  ВОСЬМОГО  СКЛИКАННЯ</w:t>
      </w:r>
    </w:p>
    <w:p w:rsidR="00531A85" w:rsidRPr="00531A85" w:rsidRDefault="00531A85" w:rsidP="00531A8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( позачергове засідання)</w:t>
      </w:r>
    </w:p>
    <w:p w:rsidR="00531A85" w:rsidRPr="00531A85" w:rsidRDefault="00531A85" w:rsidP="00531A8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1A85" w:rsidRPr="00531A85" w:rsidRDefault="00531A85" w:rsidP="00531A8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531A85" w:rsidRPr="00531A85" w:rsidRDefault="00531A85" w:rsidP="00531A8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1A85" w:rsidRPr="00531A85" w:rsidRDefault="00531A85" w:rsidP="00531A85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.2022</w:t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№</w:t>
      </w:r>
      <w:r w:rsidRPr="00531A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-___ -</w:t>
      </w:r>
      <w:r w:rsidRPr="00531A85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ІІІ</w:t>
      </w:r>
    </w:p>
    <w:p w:rsidR="00531A85" w:rsidRDefault="00531A85" w:rsidP="0034225C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531A85" w:rsidRDefault="00531A85" w:rsidP="0034225C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34225C" w:rsidRPr="008B1A75" w:rsidRDefault="0034225C" w:rsidP="0034225C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34225C" w:rsidRPr="008B1A75" w:rsidRDefault="0034225C" w:rsidP="0034225C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Про зміну цільового призначення </w:t>
      </w: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>земельної ділянки приватної власності</w:t>
      </w:r>
    </w:p>
    <w:p w:rsidR="0034225C" w:rsidRPr="008B1A75" w:rsidRDefault="0034225C" w:rsidP="0034225C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 xml:space="preserve">кадастровий номер </w:t>
      </w:r>
      <w:r>
        <w:rPr>
          <w:rFonts w:ascii="Times New Roman" w:eastAsia="Calibri" w:hAnsi="Times New Roman"/>
          <w:b/>
          <w:sz w:val="24"/>
          <w:szCs w:val="24"/>
          <w:lang w:val="uk-UA"/>
        </w:rPr>
        <w:t>3210800000:01:134:0102</w:t>
      </w:r>
    </w:p>
    <w:p w:rsidR="0034225C" w:rsidRPr="008265DD" w:rsidRDefault="0034225C" w:rsidP="0034225C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 вул. Гайдай Зої, 4 в місті</w:t>
      </w:r>
      <w:r w:rsidRPr="008B1A75">
        <w:rPr>
          <w:rFonts w:ascii="Times New Roman" w:hAnsi="Times New Roman"/>
          <w:b/>
          <w:sz w:val="24"/>
          <w:szCs w:val="24"/>
          <w:lang w:val="uk-UA"/>
        </w:rPr>
        <w:t xml:space="preserve"> Буча,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району,</w:t>
      </w:r>
      <w:r w:rsidRPr="008B1A7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>Київської області</w:t>
      </w:r>
      <w:r>
        <w:rPr>
          <w:rFonts w:ascii="Times New Roman" w:eastAsia="Calibri" w:hAnsi="Times New Roman"/>
          <w:b/>
          <w:sz w:val="24"/>
          <w:szCs w:val="24"/>
          <w:lang w:val="uk-UA"/>
        </w:rPr>
        <w:t>,</w:t>
      </w:r>
    </w:p>
    <w:p w:rsidR="0034225C" w:rsidRPr="008B1A75" w:rsidRDefault="0034225C" w:rsidP="0034225C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власник Ушаков Андрій Віталійович</w:t>
      </w:r>
    </w:p>
    <w:p w:rsidR="0034225C" w:rsidRPr="008B1A75" w:rsidRDefault="0034225C" w:rsidP="0034225C">
      <w:pPr>
        <w:pStyle w:val="a3"/>
        <w:rPr>
          <w:rFonts w:ascii="Times New Roman" w:eastAsia="Calibri" w:hAnsi="Times New Roman"/>
          <w:sz w:val="16"/>
          <w:szCs w:val="16"/>
          <w:lang w:val="uk-UA"/>
        </w:rPr>
      </w:pPr>
    </w:p>
    <w:p w:rsidR="0034225C" w:rsidRPr="009F2B90" w:rsidRDefault="0034225C" w:rsidP="0034225C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eastAsia="Calibri" w:hAnsi="Times New Roman"/>
          <w:sz w:val="24"/>
          <w:szCs w:val="24"/>
          <w:lang w:val="uk-UA"/>
        </w:rPr>
        <w:t>Ушакова Андрія Віталійовича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 про надання дозволу на затвердження документації із землеустрою щодо зміни цільового призначення земельної ділянки приватної власності</w:t>
      </w:r>
      <w:r>
        <w:rPr>
          <w:rFonts w:ascii="Times New Roman" w:hAnsi="Times New Roman"/>
          <w:sz w:val="24"/>
          <w:szCs w:val="24"/>
          <w:lang w:val="uk-UA"/>
        </w:rPr>
        <w:t xml:space="preserve"> з к.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н.</w:t>
      </w:r>
      <w:r w:rsidRPr="00FC7FA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uk-UA"/>
        </w:rPr>
        <w:t>3210800000:01:134:0102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 «для </w:t>
      </w:r>
      <w:r>
        <w:rPr>
          <w:rFonts w:ascii="Times New Roman" w:eastAsia="Calibri" w:hAnsi="Times New Roman"/>
          <w:sz w:val="24"/>
          <w:szCs w:val="24"/>
          <w:lang w:val="uk-UA"/>
        </w:rPr>
        <w:t>ведення особистого селянського господарства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» на землі </w:t>
      </w:r>
      <w:r w:rsidRPr="009F2B90">
        <w:rPr>
          <w:rFonts w:ascii="Times New Roman" w:hAnsi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(пр</w:t>
      </w:r>
      <w:r>
        <w:rPr>
          <w:rFonts w:ascii="Times New Roman" w:hAnsi="Times New Roman"/>
          <w:sz w:val="24"/>
          <w:szCs w:val="24"/>
          <w:lang w:val="uk-UA"/>
        </w:rPr>
        <w:t>исадибна ділянка)» площею 0,2475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га </w:t>
      </w:r>
      <w:r>
        <w:rPr>
          <w:rFonts w:ascii="Times New Roman" w:hAnsi="Times New Roman"/>
          <w:sz w:val="24"/>
          <w:szCs w:val="24"/>
          <w:lang w:val="uk-UA"/>
        </w:rPr>
        <w:t>по вулиці Гайдай Зої, 4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в місті Буча, </w:t>
      </w:r>
      <w:proofErr w:type="spellStart"/>
      <w:r w:rsidRPr="009F2B90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9F2B90"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>Київської області, враховуючи пропозицію постійної комісії ради з питань регулювання земельних відносин, екології та природокористування, керуючись ст. ст. 12, 20,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34225C" w:rsidRPr="00253C05" w:rsidRDefault="0034225C" w:rsidP="0034225C">
      <w:pPr>
        <w:pStyle w:val="a3"/>
        <w:rPr>
          <w:rFonts w:ascii="Times New Roman" w:eastAsia="Calibri" w:hAnsi="Times New Roman"/>
          <w:sz w:val="16"/>
          <w:szCs w:val="16"/>
          <w:lang w:val="uk-UA"/>
        </w:rPr>
      </w:pPr>
    </w:p>
    <w:p w:rsidR="0034225C" w:rsidRPr="008B1A75" w:rsidRDefault="0034225C" w:rsidP="0034225C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>ВИРІШИЛА:</w:t>
      </w:r>
    </w:p>
    <w:p w:rsidR="0034225C" w:rsidRPr="00253C05" w:rsidRDefault="0034225C" w:rsidP="0034225C">
      <w:pPr>
        <w:pStyle w:val="a3"/>
        <w:rPr>
          <w:rFonts w:ascii="Times New Roman" w:eastAsia="Calibri" w:hAnsi="Times New Roman"/>
          <w:b/>
          <w:sz w:val="16"/>
          <w:szCs w:val="16"/>
          <w:lang w:val="uk-UA"/>
        </w:rPr>
      </w:pPr>
    </w:p>
    <w:p w:rsidR="0034225C" w:rsidRPr="008B1A75" w:rsidRDefault="0034225C" w:rsidP="0034225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8B1A75">
        <w:rPr>
          <w:rFonts w:ascii="Times New Roman" w:hAnsi="Times New Roman"/>
          <w:sz w:val="24"/>
          <w:szCs w:val="24"/>
          <w:lang w:val="uk-UA"/>
        </w:rPr>
        <w:t>Затвердити</w:t>
      </w:r>
      <w:r w:rsidRPr="008B1A75">
        <w:rPr>
          <w:rFonts w:ascii="Times New Roman" w:eastAsia="Calibri" w:hAnsi="Times New Roman"/>
          <w:sz w:val="24"/>
          <w:szCs w:val="24"/>
          <w:lang w:val="uk-UA"/>
        </w:rPr>
        <w:t xml:space="preserve"> проект землеустрою щодо відведення земельної ділянки приватної власності цільове призначення якої змінюється </w:t>
      </w:r>
      <w:r>
        <w:rPr>
          <w:rFonts w:ascii="Times New Roman" w:eastAsia="Calibri" w:hAnsi="Times New Roman"/>
          <w:sz w:val="24"/>
          <w:szCs w:val="24"/>
          <w:lang w:val="uk-UA"/>
        </w:rPr>
        <w:t>і</w:t>
      </w:r>
      <w:r w:rsidRPr="008B1A75">
        <w:rPr>
          <w:rFonts w:ascii="Times New Roman" w:eastAsia="Calibri" w:hAnsi="Times New Roman"/>
          <w:sz w:val="24"/>
          <w:szCs w:val="24"/>
          <w:lang w:val="uk-UA"/>
        </w:rPr>
        <w:t xml:space="preserve">з земель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«для </w:t>
      </w:r>
      <w:r>
        <w:rPr>
          <w:rFonts w:ascii="Times New Roman" w:eastAsia="Calibri" w:hAnsi="Times New Roman"/>
          <w:sz w:val="24"/>
          <w:szCs w:val="24"/>
          <w:lang w:val="uk-UA"/>
        </w:rPr>
        <w:t>ведення особистого селянського господарства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» на землі </w:t>
      </w:r>
      <w:r w:rsidRPr="009F2B90">
        <w:rPr>
          <w:rFonts w:ascii="Times New Roman" w:hAnsi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Pr="008B1A7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по вулиці </w:t>
      </w:r>
      <w:r>
        <w:rPr>
          <w:rFonts w:ascii="Times New Roman" w:hAnsi="Times New Roman"/>
          <w:sz w:val="24"/>
          <w:szCs w:val="24"/>
          <w:lang w:val="uk-UA"/>
        </w:rPr>
        <w:t>Гайдай Зої, 4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в місті Буча, </w:t>
      </w:r>
      <w:proofErr w:type="spellStart"/>
      <w:r w:rsidRPr="009F2B90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9F2B90"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>Київської області</w:t>
      </w:r>
      <w:r w:rsidRPr="008B1A75">
        <w:rPr>
          <w:rFonts w:ascii="Times New Roman" w:hAnsi="Times New Roman"/>
          <w:sz w:val="24"/>
          <w:szCs w:val="24"/>
          <w:lang w:val="uk-UA"/>
        </w:rPr>
        <w:t>.</w:t>
      </w:r>
    </w:p>
    <w:p w:rsidR="0034225C" w:rsidRPr="00CA78C1" w:rsidRDefault="0034225C" w:rsidP="0034225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E91AAD">
        <w:rPr>
          <w:rFonts w:ascii="Times New Roman" w:hAnsi="Times New Roman"/>
          <w:sz w:val="24"/>
          <w:szCs w:val="24"/>
          <w:lang w:val="uk-UA"/>
        </w:rPr>
        <w:t>Змінити цільове призначення земельної ділянки пр</w:t>
      </w:r>
      <w:r>
        <w:rPr>
          <w:rFonts w:ascii="Times New Roman" w:hAnsi="Times New Roman"/>
          <w:sz w:val="24"/>
          <w:szCs w:val="24"/>
          <w:lang w:val="uk-UA"/>
        </w:rPr>
        <w:t>иватної власності, площею 0,2475</w:t>
      </w:r>
      <w:r w:rsidRPr="00E91AAD">
        <w:rPr>
          <w:rFonts w:ascii="Times New Roman" w:hAnsi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3210800000:01:134:0102, що розташована 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по вулиці </w:t>
      </w:r>
      <w:r>
        <w:rPr>
          <w:rFonts w:ascii="Times New Roman" w:hAnsi="Times New Roman"/>
          <w:sz w:val="24"/>
          <w:szCs w:val="24"/>
          <w:lang w:val="uk-UA"/>
        </w:rPr>
        <w:t>Гайдай Зої, 4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в місті Буча, </w:t>
      </w:r>
      <w:proofErr w:type="spellStart"/>
      <w:r w:rsidRPr="009F2B90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9F2B90"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>Київської області</w:t>
      </w:r>
      <w:r w:rsidRPr="00E91AAD">
        <w:rPr>
          <w:rFonts w:ascii="Times New Roman" w:eastAsia="Calibri" w:hAnsi="Times New Roman"/>
          <w:sz w:val="24"/>
          <w:szCs w:val="24"/>
          <w:lang w:val="uk-UA"/>
        </w:rPr>
        <w:t xml:space="preserve"> із земель </w:t>
      </w:r>
      <w:r>
        <w:rPr>
          <w:rFonts w:ascii="Times New Roman" w:hAnsi="Times New Roman"/>
          <w:sz w:val="24"/>
          <w:szCs w:val="24"/>
          <w:lang w:val="uk-UA"/>
        </w:rPr>
        <w:t>(код КВЦПЗ 01.03) «ведення особистого селянського господарства</w:t>
      </w:r>
      <w:r>
        <w:rPr>
          <w:rFonts w:ascii="Times New Roman" w:eastAsia="Calibri" w:hAnsi="Times New Roman"/>
          <w:sz w:val="24"/>
          <w:szCs w:val="24"/>
          <w:lang w:val="uk-UA"/>
        </w:rPr>
        <w:t>»</w:t>
      </w:r>
      <w:r w:rsidRPr="00E91AAD">
        <w:rPr>
          <w:rFonts w:ascii="Times New Roman" w:eastAsia="Calibri" w:hAnsi="Times New Roman"/>
          <w:sz w:val="24"/>
          <w:szCs w:val="24"/>
          <w:lang w:val="uk-UA"/>
        </w:rPr>
        <w:t xml:space="preserve"> на землі </w:t>
      </w:r>
      <w:r w:rsidRPr="00425A25">
        <w:rPr>
          <w:rFonts w:ascii="Times New Roman" w:hAnsi="Times New Roman"/>
          <w:sz w:val="24"/>
          <w:szCs w:val="24"/>
          <w:lang w:val="uk-UA"/>
        </w:rPr>
        <w:t>(код КВЦПЗ 02.01)</w:t>
      </w:r>
      <w:r w:rsidRPr="00E91AAD">
        <w:rPr>
          <w:rFonts w:ascii="Times New Roman" w:hAnsi="Times New Roman"/>
          <w:sz w:val="24"/>
          <w:szCs w:val="24"/>
          <w:lang w:val="uk-UA"/>
        </w:rPr>
        <w:t xml:space="preserve"> «для будівництва та обслуговування житлового будинку, господарських будівель і споруд (присадибна ділянка)», </w:t>
      </w:r>
      <w:r>
        <w:rPr>
          <w:rFonts w:ascii="Times New Roman" w:hAnsi="Times New Roman"/>
          <w:sz w:val="24"/>
          <w:szCs w:val="24"/>
          <w:lang w:val="uk-UA"/>
        </w:rPr>
        <w:t>власник Ушаков Андрій Віталійович.</w:t>
      </w:r>
    </w:p>
    <w:p w:rsidR="0034225C" w:rsidRPr="00E91AAD" w:rsidRDefault="0034225C" w:rsidP="0034225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E91AAD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E91AAD">
        <w:rPr>
          <w:rFonts w:ascii="Times New Roman" w:hAnsi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34225C" w:rsidRPr="008B1A75" w:rsidRDefault="0034225C" w:rsidP="0034225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 w:rsidRPr="008B1A75">
        <w:rPr>
          <w:rFonts w:ascii="Times New Roman" w:hAnsi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34225C" w:rsidRDefault="0034225C" w:rsidP="0034225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34225C" w:rsidRDefault="0034225C" w:rsidP="0034225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34225C" w:rsidRDefault="0034225C" w:rsidP="0034225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34225C" w:rsidRDefault="0034225C" w:rsidP="0034225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34225C" w:rsidRPr="008B1A75" w:rsidRDefault="0034225C" w:rsidP="0034225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34225C" w:rsidRDefault="0034225C" w:rsidP="0034225C">
      <w:pPr>
        <w:pStyle w:val="a3"/>
        <w:rPr>
          <w:rFonts w:ascii="Times New Roman" w:eastAsia="Calibri" w:hAnsi="Times New Roman"/>
          <w:b/>
          <w:sz w:val="28"/>
          <w:szCs w:val="28"/>
          <w:lang w:val="uk-UA"/>
        </w:rPr>
      </w:pPr>
      <w:proofErr w:type="spellStart"/>
      <w:r w:rsidRPr="00441058">
        <w:rPr>
          <w:rFonts w:ascii="Times New Roman" w:eastAsia="Calibri" w:hAnsi="Times New Roman"/>
          <w:b/>
          <w:sz w:val="28"/>
          <w:szCs w:val="28"/>
        </w:rPr>
        <w:t>Міський</w:t>
      </w:r>
      <w:proofErr w:type="spellEnd"/>
      <w:r w:rsidRPr="00441058">
        <w:rPr>
          <w:rFonts w:ascii="Times New Roman" w:eastAsia="Calibri" w:hAnsi="Times New Roman"/>
          <w:b/>
          <w:sz w:val="28"/>
          <w:szCs w:val="28"/>
        </w:rPr>
        <w:t xml:space="preserve"> голова</w:t>
      </w:r>
      <w:r w:rsidRPr="00441058">
        <w:rPr>
          <w:rFonts w:ascii="Times New Roman" w:eastAsia="Calibri" w:hAnsi="Times New Roman"/>
          <w:b/>
          <w:sz w:val="28"/>
          <w:szCs w:val="28"/>
        </w:rPr>
        <w:tab/>
      </w:r>
      <w:r w:rsidRPr="00441058">
        <w:rPr>
          <w:rFonts w:ascii="Times New Roman" w:eastAsia="Calibri" w:hAnsi="Times New Roman"/>
          <w:b/>
          <w:sz w:val="28"/>
          <w:szCs w:val="28"/>
        </w:rPr>
        <w:tab/>
      </w:r>
      <w:r w:rsidRPr="00441058">
        <w:rPr>
          <w:rFonts w:ascii="Times New Roman" w:eastAsia="Calibri" w:hAnsi="Times New Roman"/>
          <w:b/>
          <w:sz w:val="28"/>
          <w:szCs w:val="28"/>
        </w:rPr>
        <w:tab/>
      </w:r>
      <w:r w:rsidRPr="00441058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              </w:t>
      </w:r>
      <w:r w:rsidRPr="00441058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Анатолій</w:t>
      </w:r>
      <w:r w:rsidRPr="00441058">
        <w:rPr>
          <w:rFonts w:ascii="Times New Roman" w:eastAsia="Calibri" w:hAnsi="Times New Roman"/>
          <w:b/>
          <w:sz w:val="28"/>
          <w:szCs w:val="28"/>
        </w:rPr>
        <w:t xml:space="preserve"> Ф</w:t>
      </w:r>
      <w:r w:rsidRPr="00441058">
        <w:rPr>
          <w:rFonts w:ascii="Times New Roman" w:eastAsia="Calibri" w:hAnsi="Times New Roman"/>
          <w:b/>
          <w:sz w:val="28"/>
          <w:szCs w:val="28"/>
          <w:lang w:val="uk-UA"/>
        </w:rPr>
        <w:t>ЕДОРУК</w:t>
      </w:r>
    </w:p>
    <w:p w:rsidR="0034225C" w:rsidRDefault="0034225C" w:rsidP="0034225C">
      <w:pPr>
        <w:rPr>
          <w:lang w:val="uk-UA"/>
        </w:rPr>
      </w:pPr>
    </w:p>
    <w:p w:rsidR="00BF6CE5" w:rsidRDefault="00BF6CE5"/>
    <w:sectPr w:rsidR="00BF6CE5" w:rsidSect="00531A8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94797D"/>
    <w:multiLevelType w:val="hybridMultilevel"/>
    <w:tmpl w:val="C6A8D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EF1"/>
    <w:rsid w:val="00072EF1"/>
    <w:rsid w:val="0034225C"/>
    <w:rsid w:val="004C7E8F"/>
    <w:rsid w:val="00531A85"/>
    <w:rsid w:val="00B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24CB13-0357-4233-83D7-7F6CA3920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2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2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C7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7E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Zem_Otdel</cp:lastModifiedBy>
  <cp:revision>4</cp:revision>
  <cp:lastPrinted>2022-12-19T06:39:00Z</cp:lastPrinted>
  <dcterms:created xsi:type="dcterms:W3CDTF">2022-12-18T18:00:00Z</dcterms:created>
  <dcterms:modified xsi:type="dcterms:W3CDTF">2022-12-19T06:39:00Z</dcterms:modified>
</cp:coreProperties>
</file>